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35" w:rsidRPr="004047C7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6D35" w:rsidRPr="004047C7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E39A3" w:rsidRPr="004047C7" w:rsidRDefault="001E39A3" w:rsidP="005D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86F9C" w:rsidRPr="004047C7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6D35" w:rsidRPr="004047C7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IV-</w:t>
      </w:r>
      <w:r w:rsidR="003217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350</w:t>
      </w:r>
      <w:r w:rsidR="00D475AB"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2014</w:t>
      </w:r>
    </w:p>
    <w:p w:rsidR="006B6D35" w:rsidRPr="004047C7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6B6D35" w:rsidRPr="004047C7" w:rsidRDefault="006B6D35" w:rsidP="005D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 w:rsidR="008A7BDA"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18 </w:t>
      </w:r>
      <w:r w:rsidR="003259BA"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grudnia</w:t>
      </w:r>
      <w:r w:rsidR="00D475AB"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2014 r.</w:t>
      </w:r>
    </w:p>
    <w:p w:rsidR="006B6D35" w:rsidRPr="004047C7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86F9C" w:rsidRPr="004047C7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w sprawie:</w:t>
      </w:r>
      <w:r w:rsidRPr="004047C7">
        <w:rPr>
          <w:rFonts w:ascii="Times New Roman" w:eastAsia="Times New Roman" w:hAnsi="Times New Roman" w:cs="Times New Roman"/>
          <w:lang w:eastAsia="pl-PL"/>
        </w:rPr>
        <w:tab/>
        <w:t>rozstrzygnięcia otwartych konkursów ofert na realizację w 201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5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roku zadań publicznych </w:t>
      </w:r>
    </w:p>
    <w:p w:rsidR="006B6D35" w:rsidRPr="004047C7" w:rsidRDefault="006B6D35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86F9C" w:rsidRPr="004047C7" w:rsidRDefault="00B86F9C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 xml:space="preserve">Na podstawie art. 32 ust. 2 pkt 2 i 4 ustawy z dnia 5 czerwca 1998 r. o samorządzie </w:t>
      </w:r>
      <w:proofErr w:type="spellStart"/>
      <w:r w:rsidRPr="004047C7">
        <w:rPr>
          <w:rFonts w:ascii="Times New Roman" w:eastAsia="Times New Roman" w:hAnsi="Times New Roman" w:cs="Times New Roman"/>
          <w:lang w:eastAsia="pl-PL"/>
        </w:rPr>
        <w:t>powiatowym</w:t>
      </w:r>
      <w:proofErr w:type="spellEnd"/>
      <w:r w:rsidRPr="004047C7">
        <w:rPr>
          <w:rFonts w:ascii="Times New Roman" w:eastAsia="Times New Roman" w:hAnsi="Times New Roman" w:cs="Times New Roman"/>
          <w:lang w:eastAsia="pl-PL"/>
        </w:rPr>
        <w:t xml:space="preserve"> (Dz.U. z 2013 r., poz. 595 z późn. zm.), art. 15 ust. 2h oraz ust. 2j ustawy z dnia 24 kw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ietnia 2003 r. </w:t>
      </w:r>
      <w:r w:rsid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o działalności pożytku publicznego i o wolontariacie (Dz.U. z 201</w:t>
      </w:r>
      <w:r w:rsidR="003259B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</w:t>
      </w:r>
      <w:r w:rsidR="002079E1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poz. </w:t>
      </w:r>
      <w:r w:rsidR="003259B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8A7BD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11</w:t>
      </w:r>
      <w:r w:rsidR="003259B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w związku z art.</w:t>
      </w:r>
      <w:r w:rsidR="002079E1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25 ust.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1 ustawy z dnia 12 marca 2004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r. o pomocy społecznej (Dz.U. z 2013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r.</w:t>
      </w:r>
      <w:r w:rsidR="002079E1" w:rsidRPr="004047C7">
        <w:rPr>
          <w:rFonts w:ascii="Times New Roman" w:eastAsia="Times New Roman" w:hAnsi="Times New Roman" w:cs="Times New Roman"/>
          <w:lang w:eastAsia="pl-PL"/>
        </w:rPr>
        <w:t>,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2079E1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182 z </w:t>
      </w:r>
      <w:proofErr w:type="spellStart"/>
      <w:r w:rsidR="003259BA" w:rsidRPr="004047C7">
        <w:rPr>
          <w:rFonts w:ascii="Times New Roman" w:eastAsia="Times New Roman" w:hAnsi="Times New Roman" w:cs="Times New Roman"/>
          <w:lang w:eastAsia="pl-PL"/>
        </w:rPr>
        <w:t>póżn</w:t>
      </w:r>
      <w:proofErr w:type="spellEnd"/>
      <w:r w:rsidR="003259BA" w:rsidRPr="004047C7">
        <w:rPr>
          <w:rFonts w:ascii="Times New Roman" w:eastAsia="Times New Roman" w:hAnsi="Times New Roman" w:cs="Times New Roman"/>
          <w:lang w:eastAsia="pl-PL"/>
        </w:rPr>
        <w:t>.</w:t>
      </w:r>
      <w:r w:rsidR="002079E1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zm.)</w:t>
      </w:r>
      <w:r w:rsidR="004047C7" w:rsidRPr="004047C7">
        <w:rPr>
          <w:rFonts w:ascii="Times New Roman" w:eastAsia="Times New Roman" w:hAnsi="Times New Roman" w:cs="Times New Roman"/>
          <w:lang w:eastAsia="pl-PL"/>
        </w:rPr>
        <w:t>,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7C7">
        <w:rPr>
          <w:rFonts w:ascii="Times New Roman" w:eastAsia="Times New Roman" w:hAnsi="Times New Roman" w:cs="Times New Roman"/>
          <w:lang w:eastAsia="pl-PL"/>
        </w:rPr>
        <w:t>Zarząd Powiatu Wołomińskiego uchwala co następuje:</w:t>
      </w:r>
    </w:p>
    <w:p w:rsidR="006B6D35" w:rsidRPr="004047C7" w:rsidRDefault="006B6D35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§ 1</w:t>
      </w: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Rozstrzyga się otwarte konkursy ofert na realizację w 201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5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roku zadań publicznych, ogłoszone uchwałą nr IV-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295</w:t>
      </w:r>
      <w:r w:rsidRPr="004047C7">
        <w:rPr>
          <w:rFonts w:ascii="Times New Roman" w:eastAsia="Times New Roman" w:hAnsi="Times New Roman" w:cs="Times New Roman"/>
          <w:lang w:eastAsia="pl-PL"/>
        </w:rPr>
        <w:t>/201</w:t>
      </w:r>
      <w:r w:rsidR="00DF7495" w:rsidRPr="004047C7">
        <w:rPr>
          <w:rFonts w:ascii="Times New Roman" w:eastAsia="Times New Roman" w:hAnsi="Times New Roman" w:cs="Times New Roman"/>
          <w:lang w:eastAsia="pl-PL"/>
        </w:rPr>
        <w:t>4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Zarządu Powiatu Wołomińskiego z dnia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13 listopada </w:t>
      </w:r>
      <w:r w:rsidR="00511143" w:rsidRPr="004047C7">
        <w:rPr>
          <w:rFonts w:ascii="Times New Roman" w:eastAsia="Times New Roman" w:hAnsi="Times New Roman" w:cs="Times New Roman"/>
          <w:lang w:eastAsia="pl-PL"/>
        </w:rPr>
        <w:t>2014 r.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>,</w:t>
      </w:r>
      <w:r w:rsidR="00511143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przyznając dotacje na dofinansowanie </w:t>
      </w:r>
      <w:r w:rsidR="003E22E8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4047C7">
        <w:rPr>
          <w:rFonts w:ascii="Times New Roman" w:eastAsia="Times New Roman" w:hAnsi="Times New Roman" w:cs="Times New Roman"/>
          <w:lang w:eastAsia="pl-PL"/>
        </w:rPr>
        <w:t>zadań</w:t>
      </w:r>
      <w:r w:rsidR="003E22E8">
        <w:rPr>
          <w:rFonts w:ascii="Times New Roman" w:eastAsia="Times New Roman" w:hAnsi="Times New Roman" w:cs="Times New Roman"/>
          <w:lang w:eastAsia="pl-PL"/>
        </w:rPr>
        <w:t xml:space="preserve"> publicznych</w:t>
      </w:r>
      <w:r w:rsidRPr="004047C7">
        <w:rPr>
          <w:rFonts w:ascii="Times New Roman" w:eastAsia="Times New Roman" w:hAnsi="Times New Roman" w:cs="Times New Roman"/>
          <w:lang w:eastAsia="pl-PL"/>
        </w:rPr>
        <w:t>, zgodnie z wykazem stanowiącym załącznik do niniejszej uchwały.</w:t>
      </w:r>
    </w:p>
    <w:p w:rsidR="006B6D35" w:rsidRPr="004047C7" w:rsidRDefault="006B6D35" w:rsidP="005D7D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§ 2</w:t>
      </w:r>
    </w:p>
    <w:p w:rsidR="006B6D35" w:rsidRPr="004047C7" w:rsidRDefault="006B6D35" w:rsidP="005D7DAB">
      <w:pPr>
        <w:pStyle w:val="Akapitzlist"/>
        <w:numPr>
          <w:ilvl w:val="0"/>
          <w:numId w:val="3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047C7" w:rsidRPr="004047C7">
        <w:rPr>
          <w:rFonts w:ascii="Times New Roman" w:eastAsia="Times New Roman" w:hAnsi="Times New Roman" w:cs="Times New Roman"/>
          <w:lang w:eastAsia="pl-PL"/>
        </w:rPr>
        <w:t xml:space="preserve">projekcie </w:t>
      </w:r>
      <w:r w:rsidRPr="004047C7">
        <w:rPr>
          <w:rFonts w:ascii="Times New Roman" w:eastAsia="Times New Roman" w:hAnsi="Times New Roman" w:cs="Times New Roman"/>
          <w:lang w:eastAsia="pl-PL"/>
        </w:rPr>
        <w:t>budże</w:t>
      </w:r>
      <w:r w:rsidR="004047C7" w:rsidRPr="004047C7">
        <w:rPr>
          <w:rFonts w:ascii="Times New Roman" w:eastAsia="Times New Roman" w:hAnsi="Times New Roman" w:cs="Times New Roman"/>
          <w:lang w:eastAsia="pl-PL"/>
        </w:rPr>
        <w:t>tu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Powiatu Wołomińskiego </w:t>
      </w:r>
      <w:r w:rsidR="005D7DAB">
        <w:rPr>
          <w:rFonts w:ascii="Times New Roman" w:eastAsia="Times New Roman" w:hAnsi="Times New Roman" w:cs="Times New Roman"/>
          <w:lang w:eastAsia="pl-PL"/>
        </w:rPr>
        <w:t xml:space="preserve">na rok 2015 </w:t>
      </w:r>
      <w:r w:rsidRPr="004047C7">
        <w:rPr>
          <w:rFonts w:ascii="Times New Roman" w:eastAsia="Times New Roman" w:hAnsi="Times New Roman" w:cs="Times New Roman"/>
          <w:lang w:eastAsia="pl-PL"/>
        </w:rPr>
        <w:t>na realizację zadań publicznych, określonych w załączniku do niniejszej uchwały, zabezpieczono środki:</w:t>
      </w:r>
    </w:p>
    <w:p w:rsidR="00CE5B4A" w:rsidRPr="004047C7" w:rsidRDefault="00CE5B4A" w:rsidP="005D7DAB">
      <w:pPr>
        <w:numPr>
          <w:ilvl w:val="0"/>
          <w:numId w:val="2"/>
        </w:numPr>
        <w:tabs>
          <w:tab w:val="clear" w:pos="360"/>
          <w:tab w:val="num" w:pos="723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047C7">
        <w:rPr>
          <w:rFonts w:ascii="Times New Roman" w:eastAsia="Times New Roman" w:hAnsi="Times New Roman" w:cs="Times New Roman"/>
          <w:lang w:eastAsia="pl-PL"/>
        </w:rPr>
        <w:t>Pomoc</w:t>
      </w:r>
      <w:proofErr w:type="spellEnd"/>
      <w:r w:rsidRPr="004047C7">
        <w:rPr>
          <w:rFonts w:ascii="Times New Roman" w:eastAsia="Times New Roman" w:hAnsi="Times New Roman" w:cs="Times New Roman"/>
          <w:lang w:eastAsia="pl-PL"/>
        </w:rPr>
        <w:t xml:space="preserve"> społeczna, dział 852 rozdział 85220 klasyfikacji budżetowej</w:t>
      </w:r>
      <w:r w:rsidR="004047C7">
        <w:rPr>
          <w:rFonts w:ascii="Times New Roman" w:eastAsia="Times New Roman" w:hAnsi="Times New Roman" w:cs="Times New Roman"/>
          <w:lang w:eastAsia="pl-PL"/>
        </w:rPr>
        <w:t xml:space="preserve"> w kwocie </w:t>
      </w:r>
      <w:r w:rsidR="003511EE" w:rsidRPr="004047C7">
        <w:rPr>
          <w:rFonts w:ascii="Times New Roman" w:eastAsia="Times New Roman" w:hAnsi="Times New Roman" w:cs="Times New Roman"/>
          <w:lang w:eastAsia="pl-PL"/>
        </w:rPr>
        <w:t>268.000,00 zł</w:t>
      </w:r>
      <w:r w:rsidRPr="004047C7">
        <w:rPr>
          <w:rFonts w:ascii="Times New Roman" w:eastAsia="Times New Roman" w:hAnsi="Times New Roman" w:cs="Times New Roman"/>
          <w:lang w:eastAsia="pl-PL"/>
        </w:rPr>
        <w:t>,</w:t>
      </w:r>
    </w:p>
    <w:p w:rsidR="00CE5B4A" w:rsidRPr="004047C7" w:rsidRDefault="00CE5B4A" w:rsidP="005D7DAB">
      <w:pPr>
        <w:numPr>
          <w:ilvl w:val="0"/>
          <w:numId w:val="2"/>
        </w:numPr>
        <w:tabs>
          <w:tab w:val="clear" w:pos="360"/>
          <w:tab w:val="num" w:pos="723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 xml:space="preserve">Pozostałe zadania w zakresie polityki społecznej, dział 853 rozdział 85311 </w:t>
      </w:r>
      <w:r w:rsidR="003511EE" w:rsidRPr="004047C7">
        <w:rPr>
          <w:rFonts w:ascii="Times New Roman" w:eastAsia="Times New Roman" w:hAnsi="Times New Roman" w:cs="Times New Roman"/>
          <w:lang w:eastAsia="pl-PL"/>
        </w:rPr>
        <w:t xml:space="preserve">klasyfikacji budżetowej w kwocie 80.000,00 zł </w:t>
      </w:r>
      <w:r w:rsidRPr="004047C7">
        <w:rPr>
          <w:rFonts w:ascii="Times New Roman" w:eastAsia="Times New Roman" w:hAnsi="Times New Roman" w:cs="Times New Roman"/>
          <w:lang w:eastAsia="pl-PL"/>
        </w:rPr>
        <w:t>oraz rozdział 85395 klasyfikacji budżetowej</w:t>
      </w:r>
      <w:r w:rsidR="003511EE" w:rsidRPr="004047C7">
        <w:rPr>
          <w:rFonts w:ascii="Times New Roman" w:eastAsia="Times New Roman" w:hAnsi="Times New Roman" w:cs="Times New Roman"/>
          <w:lang w:eastAsia="pl-PL"/>
        </w:rPr>
        <w:t xml:space="preserve"> w kwocie 45.000,00 zł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047C7" w:rsidRPr="004047C7" w:rsidRDefault="004047C7" w:rsidP="005D7DAB">
      <w:pPr>
        <w:pStyle w:val="Akapitzlist"/>
        <w:numPr>
          <w:ilvl w:val="0"/>
          <w:numId w:val="3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Wysokość przyznanych kwot dotacji</w:t>
      </w:r>
      <w:r w:rsidR="005D7DAB">
        <w:rPr>
          <w:rFonts w:ascii="Times New Roman" w:eastAsia="Times New Roman" w:hAnsi="Times New Roman" w:cs="Times New Roman"/>
          <w:lang w:eastAsia="pl-PL"/>
        </w:rPr>
        <w:t xml:space="preserve">, o których mowa w § 1, </w:t>
      </w:r>
      <w:r w:rsidRPr="004047C7">
        <w:rPr>
          <w:rFonts w:ascii="Times New Roman" w:eastAsia="Times New Roman" w:hAnsi="Times New Roman" w:cs="Times New Roman"/>
          <w:lang w:eastAsia="pl-PL"/>
        </w:rPr>
        <w:t>może ulec zmianie po przyjęciu przez Radę Powiatu Wołomińskiego budżetu Powiatu Wołomińskiego na rok 2015.</w:t>
      </w:r>
    </w:p>
    <w:p w:rsidR="004047C7" w:rsidRPr="004047C7" w:rsidRDefault="003E22E8" w:rsidP="005D7DAB">
      <w:pPr>
        <w:numPr>
          <w:ilvl w:val="0"/>
          <w:numId w:val="3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Informację o ostatecznych</w:t>
      </w:r>
      <w:r w:rsidR="004047C7" w:rsidRPr="004047C7">
        <w:rPr>
          <w:rFonts w:ascii="Times New Roman" w:eastAsia="Times New Roman" w:hAnsi="Times New Roman" w:cs="Times New Roman"/>
          <w:lang w:eastAsia="pl-PL"/>
        </w:rPr>
        <w:t xml:space="preserve"> kwo</w:t>
      </w:r>
      <w:r>
        <w:rPr>
          <w:rFonts w:ascii="Times New Roman" w:eastAsia="Times New Roman" w:hAnsi="Times New Roman" w:cs="Times New Roman"/>
          <w:lang w:eastAsia="pl-PL"/>
        </w:rPr>
        <w:t>tach</w:t>
      </w:r>
      <w:r w:rsidR="004047C7" w:rsidRPr="004047C7">
        <w:rPr>
          <w:rFonts w:ascii="Times New Roman" w:eastAsia="Times New Roman" w:hAnsi="Times New Roman" w:cs="Times New Roman"/>
          <w:lang w:eastAsia="pl-PL"/>
        </w:rPr>
        <w:t xml:space="preserve"> dotacji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3E22E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 których mowa w § 1, </w:t>
      </w:r>
      <w:r w:rsidR="004047C7" w:rsidRPr="004047C7">
        <w:rPr>
          <w:rFonts w:ascii="Times New Roman" w:eastAsia="Times New Roman" w:hAnsi="Times New Roman" w:cs="Times New Roman"/>
          <w:lang w:eastAsia="pl-PL"/>
        </w:rPr>
        <w:t>podmioty, którym Zarząd Powiatu powierzył realizację zadań, otrzymają do dnia 31 marca 2015 r.</w:t>
      </w:r>
    </w:p>
    <w:p w:rsidR="004047C7" w:rsidRPr="004047C7" w:rsidRDefault="004047C7" w:rsidP="005D7DAB">
      <w:pPr>
        <w:tabs>
          <w:tab w:val="num" w:pos="7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4047C7">
        <w:rPr>
          <w:rFonts w:ascii="Times New Roman" w:eastAsia="Times New Roman" w:hAnsi="Times New Roman" w:cs="Times New Roman"/>
          <w:lang w:eastAsia="pl-PL"/>
        </w:rPr>
        <w:t>§ 3</w:t>
      </w: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Uchwała podlega ogłoszeniu w Biuletynie Informacji Publicznej, w siedzibie Starostwa Powiatowego w Wołominie w miejscu przeznaczonym na zamieszczanie ogłoszeń</w:t>
      </w:r>
      <w:r w:rsidR="00511143" w:rsidRPr="004047C7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na stronie internetowej Powiatu.  </w:t>
      </w:r>
    </w:p>
    <w:p w:rsidR="006B6D35" w:rsidRPr="004047C7" w:rsidRDefault="006B6D35" w:rsidP="005D7D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§ 4</w:t>
      </w: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Wykonanie uchwały powierza się Staroście Wołomińskiemu.</w:t>
      </w: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B6D35" w:rsidRPr="004047C7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§ 5</w:t>
      </w:r>
    </w:p>
    <w:p w:rsidR="00A7105C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sectPr w:rsidR="00A7105C" w:rsidRPr="004047C7" w:rsidSect="00A83003">
      <w:footerReference w:type="even" r:id="rId7"/>
      <w:footerReference w:type="default" r:id="rId8"/>
      <w:pgSz w:w="11906" w:h="16838"/>
      <w:pgMar w:top="851" w:right="1247" w:bottom="680" w:left="158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36" w:rsidRDefault="00E71036" w:rsidP="00E842EB">
      <w:pPr>
        <w:spacing w:after="0" w:line="240" w:lineRule="auto"/>
      </w:pPr>
      <w:r>
        <w:separator/>
      </w:r>
    </w:p>
  </w:endnote>
  <w:endnote w:type="continuationSeparator" w:id="0">
    <w:p w:rsidR="00E71036" w:rsidRDefault="00E71036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D62B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E710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E710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36" w:rsidRDefault="00E71036" w:rsidP="00E842EB">
      <w:pPr>
        <w:spacing w:after="0" w:line="240" w:lineRule="auto"/>
      </w:pPr>
      <w:r>
        <w:separator/>
      </w:r>
    </w:p>
  </w:footnote>
  <w:footnote w:type="continuationSeparator" w:id="0">
    <w:p w:rsidR="00E71036" w:rsidRDefault="00E71036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0EB6"/>
    <w:multiLevelType w:val="hybridMultilevel"/>
    <w:tmpl w:val="9D32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1C7573"/>
    <w:rsid w:val="001E39A3"/>
    <w:rsid w:val="002079E1"/>
    <w:rsid w:val="002216E8"/>
    <w:rsid w:val="00233F35"/>
    <w:rsid w:val="00321752"/>
    <w:rsid w:val="003259BA"/>
    <w:rsid w:val="003511EE"/>
    <w:rsid w:val="003A2A23"/>
    <w:rsid w:val="003E22E8"/>
    <w:rsid w:val="004047C7"/>
    <w:rsid w:val="00474725"/>
    <w:rsid w:val="00511143"/>
    <w:rsid w:val="00530974"/>
    <w:rsid w:val="00597306"/>
    <w:rsid w:val="005D7DAB"/>
    <w:rsid w:val="006B6D35"/>
    <w:rsid w:val="00731789"/>
    <w:rsid w:val="007408D3"/>
    <w:rsid w:val="008A7BDA"/>
    <w:rsid w:val="00A7105C"/>
    <w:rsid w:val="00AE614E"/>
    <w:rsid w:val="00B73022"/>
    <w:rsid w:val="00B80E8E"/>
    <w:rsid w:val="00B822EC"/>
    <w:rsid w:val="00B86F9C"/>
    <w:rsid w:val="00C007E3"/>
    <w:rsid w:val="00C71DF2"/>
    <w:rsid w:val="00C857B9"/>
    <w:rsid w:val="00CB759F"/>
    <w:rsid w:val="00CC51D3"/>
    <w:rsid w:val="00CC7060"/>
    <w:rsid w:val="00CE5B4A"/>
    <w:rsid w:val="00D475AB"/>
    <w:rsid w:val="00D62B10"/>
    <w:rsid w:val="00D803B5"/>
    <w:rsid w:val="00DF7495"/>
    <w:rsid w:val="00E71036"/>
    <w:rsid w:val="00E842EB"/>
    <w:rsid w:val="00F97B82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15</cp:revision>
  <cp:lastPrinted>2014-12-15T13:19:00Z</cp:lastPrinted>
  <dcterms:created xsi:type="dcterms:W3CDTF">2014-12-15T09:11:00Z</dcterms:created>
  <dcterms:modified xsi:type="dcterms:W3CDTF">2014-12-18T12:59:00Z</dcterms:modified>
</cp:coreProperties>
</file>